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756C89E7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E45185">
        <w:rPr>
          <w:rFonts w:ascii="Arial" w:hAnsi="Arial" w:cs="Arial"/>
          <w:b/>
          <w:iCs/>
          <w:color w:val="000000"/>
          <w:szCs w:val="20"/>
        </w:rPr>
        <w:t>10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784072">
        <w:rPr>
          <w:rFonts w:ascii="Arial" w:hAnsi="Arial" w:cs="Arial"/>
          <w:lang w:val="de-DE"/>
        </w:rPr>
        <w:t>e-mail</w:t>
      </w:r>
      <w:proofErr w:type="spellEnd"/>
      <w:r w:rsidRPr="00784072">
        <w:rPr>
          <w:rFonts w:ascii="Arial" w:hAnsi="Arial" w:cs="Arial"/>
          <w:lang w:val="de-DE"/>
        </w:rPr>
        <w:t xml:space="preserve">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B4052D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660EB140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E45185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="005F657C">
        <w:rPr>
          <w:rFonts w:ascii="Arial" w:eastAsia="Times New Roman" w:hAnsi="Arial" w:cs="Arial"/>
          <w:lang w:eastAsia="pl-PL"/>
        </w:rPr>
        <w:br/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B92764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2D9CE9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2018.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5E15A87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7FEBEF75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</w:t>
            </w:r>
            <w:proofErr w:type="spellStart"/>
            <w:r w:rsidRPr="00832C61">
              <w:rPr>
                <w:rFonts w:ascii="Arial" w:hAnsi="Arial" w:cs="Arial"/>
              </w:rPr>
              <w:t>brake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194E57B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Alivio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6D88A76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Tourney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77777777" w:rsidR="00123FFC" w:rsidRPr="00832C61" w:rsidRDefault="00123FF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0191E8E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ECE" w14:textId="77777777" w:rsidR="005F657C" w:rsidRPr="00832C61" w:rsidRDefault="005F657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8B8" w14:textId="3F758BE5" w:rsidR="005F657C" w:rsidRPr="00832C61" w:rsidRDefault="005F657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344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04587473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EE2A8C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3E9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735" w14:textId="1B84A93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5D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  <w:bookmarkStart w:id="0" w:name="_GoBack"/>
      <w:bookmarkEnd w:id="0"/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51FB6AD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2018.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1F55DDB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 Performance.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3C283BB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</w:t>
            </w:r>
            <w:proofErr w:type="spellStart"/>
            <w:r w:rsidRPr="00832C61">
              <w:rPr>
                <w:rFonts w:ascii="Arial" w:hAnsi="Arial" w:cs="Arial"/>
              </w:rPr>
              <w:t>brake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6E8844E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Alivio</w:t>
            </w:r>
            <w:proofErr w:type="spellEnd"/>
            <w:r w:rsidRPr="00832C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7CC764A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przód: </w:t>
            </w:r>
            <w:proofErr w:type="spellStart"/>
            <w:r w:rsidRPr="00832C61">
              <w:rPr>
                <w:rFonts w:ascii="Arial" w:hAnsi="Arial" w:cs="Arial"/>
              </w:rPr>
              <w:t>Shimano</w:t>
            </w:r>
            <w:proofErr w:type="spellEnd"/>
            <w:r w:rsidRPr="00832C61">
              <w:rPr>
                <w:rFonts w:ascii="Arial" w:hAnsi="Arial" w:cs="Arial"/>
              </w:rPr>
              <w:t xml:space="preserve"> </w:t>
            </w:r>
            <w:proofErr w:type="spellStart"/>
            <w:r w:rsidRPr="00832C61">
              <w:rPr>
                <w:rFonts w:ascii="Arial" w:hAnsi="Arial" w:cs="Arial"/>
              </w:rPr>
              <w:t>Tourney</w:t>
            </w:r>
            <w:proofErr w:type="spellEnd"/>
            <w:r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77777777" w:rsidR="00123FFC" w:rsidRPr="00832C61" w:rsidRDefault="00123FF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1E9E29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62C" w14:textId="77777777" w:rsidR="005F657C" w:rsidRPr="00832C61" w:rsidRDefault="005F657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E71" w14:textId="10FDCD0E" w:rsidR="005F657C" w:rsidRPr="00832C61" w:rsidRDefault="005F657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15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27141B76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3FE574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234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70D" w14:textId="73B0402A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5F657C">
              <w:rPr>
                <w:rFonts w:ascii="Arial" w:hAnsi="Arial" w:cs="Arial"/>
                <w:sz w:val="22"/>
                <w:szCs w:val="22"/>
              </w:rPr>
              <w:br/>
            </w:r>
            <w:r w:rsidRPr="00832C6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67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2FFB7504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FOTELIKÓW ROWEROWYCH (SZTUK 10):</w:t>
      </w:r>
    </w:p>
    <w:p w14:paraId="5CC4F39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0B0E7C13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0AC2D41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F4F01B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502C73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6A25A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D7DB8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24699D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5BA98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27A52A7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9C1A1D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3693A09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DB6BA2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BCC89F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60E8347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6E40D36" w14:textId="77777777" w:rsidR="00123FFC" w:rsidRPr="00832C61" w:rsidRDefault="00123FFC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5DBB55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Foteliki rowerowe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8C7E96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2852BDE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94B657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C7F477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9E5688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36079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31E4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01B5E81" w14:textId="293D3563" w:rsidR="000B1C08" w:rsidRPr="00832C61" w:rsidRDefault="000B1C08" w:rsidP="000B1C08">
            <w:pPr>
              <w:tabs>
                <w:tab w:val="left" w:pos="2484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 przeznaczony do przewozu dzieci o wadze do 22 kg.</w:t>
            </w:r>
          </w:p>
        </w:tc>
        <w:tc>
          <w:tcPr>
            <w:tcW w:w="2411" w:type="dxa"/>
            <w:vAlign w:val="center"/>
          </w:tcPr>
          <w:p w14:paraId="1505590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B0877F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8CCEFD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1AAEE0" w14:textId="2C35D54F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na bagażnik roweru.</w:t>
            </w:r>
          </w:p>
        </w:tc>
        <w:tc>
          <w:tcPr>
            <w:tcW w:w="2411" w:type="dxa"/>
            <w:vAlign w:val="center"/>
          </w:tcPr>
          <w:p w14:paraId="3FB3AD3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99ED3D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EEEEA90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97A30" w14:textId="2844EFF9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trzystopniowa regulacja w poziomie.</w:t>
            </w:r>
          </w:p>
        </w:tc>
        <w:tc>
          <w:tcPr>
            <w:tcW w:w="2411" w:type="dxa"/>
            <w:vAlign w:val="center"/>
          </w:tcPr>
          <w:p w14:paraId="76C1888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C30FA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D31DF9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C2AED" w14:textId="77B6E6B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Wyściółka z materiału nienasiąkającego wodę.</w:t>
            </w:r>
          </w:p>
        </w:tc>
        <w:tc>
          <w:tcPr>
            <w:tcW w:w="2411" w:type="dxa"/>
            <w:vAlign w:val="center"/>
          </w:tcPr>
          <w:p w14:paraId="33E7BC5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BF43B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00DF6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7685B" w14:textId="3EBEE535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Podnóżek z zapięciem na stopę dziecka.</w:t>
            </w:r>
          </w:p>
        </w:tc>
        <w:tc>
          <w:tcPr>
            <w:tcW w:w="2411" w:type="dxa"/>
            <w:vAlign w:val="center"/>
          </w:tcPr>
          <w:p w14:paraId="6CBB412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DC447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3AE949D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81AFB" w14:textId="3C6C088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Sześciostopniowa regulacja podnóżka.</w:t>
            </w:r>
          </w:p>
        </w:tc>
        <w:tc>
          <w:tcPr>
            <w:tcW w:w="2411" w:type="dxa"/>
            <w:vAlign w:val="center"/>
          </w:tcPr>
          <w:p w14:paraId="2F80081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E7412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9033C79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33AFBF" w14:textId="179020E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trzypunktowe pasy przytrzymujące dziecko.</w:t>
            </w:r>
          </w:p>
        </w:tc>
        <w:tc>
          <w:tcPr>
            <w:tcW w:w="2411" w:type="dxa"/>
            <w:vAlign w:val="center"/>
          </w:tcPr>
          <w:p w14:paraId="55E9F8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309EAD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2E59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2FB0D2" w14:textId="0F4BDD92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produkcji min. 2018.</w:t>
            </w:r>
          </w:p>
        </w:tc>
        <w:tc>
          <w:tcPr>
            <w:tcW w:w="2411" w:type="dxa"/>
            <w:vAlign w:val="center"/>
          </w:tcPr>
          <w:p w14:paraId="089F669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D79C83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7E94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A6A4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36E3A2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6E" w14:textId="77777777" w:rsidR="00123FFC" w:rsidRPr="00832C61" w:rsidRDefault="00123FFC" w:rsidP="00692E0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31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F5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7950A8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C37" w14:textId="77777777" w:rsidR="00123FFC" w:rsidRPr="00832C61" w:rsidRDefault="00123FF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FDA" w14:textId="30074BCD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Norma EN 14344 i/lub TUV/GS.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7D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4DE6329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A79" w14:textId="77777777" w:rsidR="005F657C" w:rsidRPr="00832C61" w:rsidRDefault="005F657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612" w14:textId="2FE9484A" w:rsidR="005F657C" w:rsidRPr="00832C61" w:rsidRDefault="005F657C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42A97E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0233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CF1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027FF11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00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1F5" w14:textId="72F8D809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6B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73750E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A77" w14:textId="297BF75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7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4B3F78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25E" w14:textId="47EB724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C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53EED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D7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A07" w14:textId="1B8523B0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01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34F141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2A5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86D" w14:textId="48189AD6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82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86CF4" w14:textId="77777777" w:rsidR="00123FFC" w:rsidRPr="00832C61" w:rsidRDefault="00123FFC" w:rsidP="00123FFC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218B338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78A0385E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59F63DD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POMPEK ROWEROWYCH (SZTUK 20):</w:t>
      </w:r>
    </w:p>
    <w:p w14:paraId="3EC6D68C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BE07FE8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D219AB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D3940D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87A24C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0E256A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623863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BC5ABA2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6E97F39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669FCD8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B15BB7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2A5216C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95632CD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AE7D137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7CDA18F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2A419F00" w14:textId="77777777" w:rsidR="00123FFC" w:rsidRPr="00832C61" w:rsidRDefault="00123FFC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27D856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Pompki rowerowe (fabrycznie nowe):</w:t>
            </w:r>
          </w:p>
          <w:p w14:paraId="1472FE4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90F4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10345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6B488B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6EE3E5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789B87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5FCD6FB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D042CF" w14:textId="4722267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Mocowana w miejscu umieszczania bidonu.</w:t>
            </w:r>
          </w:p>
        </w:tc>
        <w:tc>
          <w:tcPr>
            <w:tcW w:w="2411" w:type="dxa"/>
            <w:vAlign w:val="center"/>
          </w:tcPr>
          <w:p w14:paraId="539FE10E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D45324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769A07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FFCE7F" w14:textId="042B07EA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Blokada zaciskana na wentylu.</w:t>
            </w:r>
          </w:p>
        </w:tc>
        <w:tc>
          <w:tcPr>
            <w:tcW w:w="2411" w:type="dxa"/>
            <w:vAlign w:val="center"/>
          </w:tcPr>
          <w:p w14:paraId="11A18A59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DD5B56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2A5AAB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945800" w14:textId="01DB5D93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Wyposażona w osłonę chroniącą zawór od kurzu.</w:t>
            </w:r>
          </w:p>
        </w:tc>
        <w:tc>
          <w:tcPr>
            <w:tcW w:w="2411" w:type="dxa"/>
            <w:vAlign w:val="center"/>
          </w:tcPr>
          <w:p w14:paraId="3E00C01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EAE2C3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A9E0198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B00CBF" w14:textId="57A1816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Głowica: uniwersalna, do wszystkich zaworów.</w:t>
            </w:r>
          </w:p>
        </w:tc>
        <w:tc>
          <w:tcPr>
            <w:tcW w:w="2411" w:type="dxa"/>
            <w:vAlign w:val="center"/>
          </w:tcPr>
          <w:p w14:paraId="3EE5BDC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B3595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949E70A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312CDF" w14:textId="69EE44AE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Materiał: aluminium.</w:t>
            </w:r>
          </w:p>
        </w:tc>
        <w:tc>
          <w:tcPr>
            <w:tcW w:w="2411" w:type="dxa"/>
            <w:vAlign w:val="center"/>
          </w:tcPr>
          <w:p w14:paraId="6093305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47DFD5C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F999769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2525BB4" w14:textId="74CDA624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Wbudowany manometr.</w:t>
            </w:r>
          </w:p>
        </w:tc>
        <w:tc>
          <w:tcPr>
            <w:tcW w:w="2411" w:type="dxa"/>
            <w:vAlign w:val="center"/>
          </w:tcPr>
          <w:p w14:paraId="0C94E9F3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195F704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9684E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76A9AD" w14:textId="106BB89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Uniwersalna głowica do wszystkich zaworów AV/FV/DV.</w:t>
            </w:r>
          </w:p>
        </w:tc>
        <w:tc>
          <w:tcPr>
            <w:tcW w:w="2411" w:type="dxa"/>
            <w:vAlign w:val="center"/>
          </w:tcPr>
          <w:p w14:paraId="09583E6C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892071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6985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B6C3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1F56E4C7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CA8" w14:textId="77777777" w:rsidR="00123FFC" w:rsidRPr="00832C61" w:rsidRDefault="00123FFC" w:rsidP="00692E05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A2C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E9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F935D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4AB" w14:textId="77777777" w:rsidR="00123FFC" w:rsidRPr="00832C61" w:rsidRDefault="00123FFC" w:rsidP="00692E05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DD0" w14:textId="6E3E44F2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F84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0018F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999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F3D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7564255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C1C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20" w14:textId="4E84A47B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50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9E06416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A51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6F5" w14:textId="098CA19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AF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AB422C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AD8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B2" w14:textId="3C47F45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B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E0FA3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BEC8B84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ZAPIĘĆ ROWEROWYCH (SZTUK 20):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77777777" w:rsidR="00123FFC" w:rsidRPr="00832C61" w:rsidRDefault="00123FFC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B16E59" w14:textId="7F9026B6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Długość min.185 cm (powala na zabezpieczenie nawet 2-3 rowerów jednocześnie).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Uchwyt do mocowania zapięcia na ramie lub </w:t>
            </w:r>
            <w:proofErr w:type="spellStart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sztycy</w:t>
            </w:r>
            <w:proofErr w:type="spellEnd"/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77777777" w:rsidR="00123FFC" w:rsidRPr="00832C61" w:rsidRDefault="00123FFC" w:rsidP="00692E05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77777777" w:rsidR="00123FFC" w:rsidRPr="00832C61" w:rsidRDefault="00123FFC" w:rsidP="00692E0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36A6E9E2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066F1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3C6751A1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UCHWYTÓW ROWEROWYCH (SZTUK 20):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7B0A12D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Przystosowany do wszystkich rodzajów kół.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2F07FDAF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BBC4ACD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8E6AB9" w14:textId="3D244E3F" w:rsidR="00A63776" w:rsidRPr="00832C61" w:rsidRDefault="00A63776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A63776">
              <w:rPr>
                <w:rFonts w:ascii="Arial" w:hAnsi="Arial" w:cs="Arial"/>
              </w:rPr>
              <w:t>Hak wieszaka zabezpieczony materiałem chroniącym felgi przed zarysowaniem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FA1034B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634662E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46D5049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DF1D0" w14:textId="09614791" w:rsidR="00A63776" w:rsidRPr="00832C61" w:rsidRDefault="00A63776" w:rsidP="00A63776">
            <w:pPr>
              <w:tabs>
                <w:tab w:val="left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4C22849D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7777777" w:rsidR="00123FFC" w:rsidRPr="00832C61" w:rsidRDefault="00123FFC" w:rsidP="00692E0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543BFF14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39C8" w14:textId="77777777" w:rsidR="00B4052D" w:rsidRDefault="00B4052D" w:rsidP="00E66256">
      <w:pPr>
        <w:spacing w:after="0" w:line="240" w:lineRule="auto"/>
      </w:pPr>
      <w:r>
        <w:separator/>
      </w:r>
    </w:p>
  </w:endnote>
  <w:endnote w:type="continuationSeparator" w:id="0">
    <w:p w14:paraId="22C421F7" w14:textId="77777777" w:rsidR="00B4052D" w:rsidRDefault="00B4052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7B58" w14:textId="77777777" w:rsidR="00B4052D" w:rsidRDefault="00B4052D" w:rsidP="00E66256">
      <w:pPr>
        <w:spacing w:after="0" w:line="240" w:lineRule="auto"/>
      </w:pPr>
      <w:r>
        <w:separator/>
      </w:r>
    </w:p>
  </w:footnote>
  <w:footnote w:type="continuationSeparator" w:id="0">
    <w:p w14:paraId="1F886868" w14:textId="77777777" w:rsidR="00B4052D" w:rsidRDefault="00B4052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35AEB"/>
    <w:rsid w:val="000B0C99"/>
    <w:rsid w:val="000B1C08"/>
    <w:rsid w:val="000D6945"/>
    <w:rsid w:val="00123FFC"/>
    <w:rsid w:val="00200B60"/>
    <w:rsid w:val="00215F48"/>
    <w:rsid w:val="004572A2"/>
    <w:rsid w:val="00473391"/>
    <w:rsid w:val="004B68F2"/>
    <w:rsid w:val="005055BB"/>
    <w:rsid w:val="005A21F0"/>
    <w:rsid w:val="005F657C"/>
    <w:rsid w:val="00631466"/>
    <w:rsid w:val="00692E05"/>
    <w:rsid w:val="006B660E"/>
    <w:rsid w:val="006F55C0"/>
    <w:rsid w:val="00761496"/>
    <w:rsid w:val="00763745"/>
    <w:rsid w:val="00802CF8"/>
    <w:rsid w:val="00832C61"/>
    <w:rsid w:val="008623CC"/>
    <w:rsid w:val="008E2AA8"/>
    <w:rsid w:val="00937024"/>
    <w:rsid w:val="009732B0"/>
    <w:rsid w:val="009D089B"/>
    <w:rsid w:val="00A4634C"/>
    <w:rsid w:val="00A63776"/>
    <w:rsid w:val="00A70A96"/>
    <w:rsid w:val="00B05E8B"/>
    <w:rsid w:val="00B4052D"/>
    <w:rsid w:val="00B87465"/>
    <w:rsid w:val="00C061DE"/>
    <w:rsid w:val="00C718D1"/>
    <w:rsid w:val="00C80F26"/>
    <w:rsid w:val="00CB67EB"/>
    <w:rsid w:val="00D55577"/>
    <w:rsid w:val="00D837E5"/>
    <w:rsid w:val="00DF6475"/>
    <w:rsid w:val="00E45185"/>
    <w:rsid w:val="00E66256"/>
    <w:rsid w:val="00E728B4"/>
    <w:rsid w:val="00EB59DD"/>
    <w:rsid w:val="00EF210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2019-05-09T21:00:00Z</dcterms:created>
  <dcterms:modified xsi:type="dcterms:W3CDTF">2019-06-27T11:05:00Z</dcterms:modified>
</cp:coreProperties>
</file>